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8047" w14:textId="60E12421" w:rsidR="00406F55" w:rsidRPr="00406F55" w:rsidRDefault="00381D06" w:rsidP="00406F55">
      <w:pPr>
        <w:jc w:val="center"/>
        <w:rPr>
          <w:rFonts w:ascii="Arial Rounded MT Bold" w:hAnsi="Arial Rounded MT Bold"/>
        </w:rPr>
      </w:pPr>
      <w:r w:rsidRPr="00406F55"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1" locked="0" layoutInCell="1" allowOverlap="1" wp14:anchorId="298641A5" wp14:editId="052C4600">
            <wp:simplePos x="0" y="0"/>
            <wp:positionH relativeFrom="column">
              <wp:posOffset>4891406</wp:posOffset>
            </wp:positionH>
            <wp:positionV relativeFrom="paragraph">
              <wp:posOffset>-671195</wp:posOffset>
            </wp:positionV>
            <wp:extent cx="1532890" cy="1351022"/>
            <wp:effectExtent l="0" t="0" r="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642" cy="1352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DA3" w:rsidRPr="00406F55"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1" locked="0" layoutInCell="1" allowOverlap="1" wp14:anchorId="0B4940D2" wp14:editId="21BD760E">
            <wp:simplePos x="0" y="0"/>
            <wp:positionH relativeFrom="column">
              <wp:posOffset>-442594</wp:posOffset>
            </wp:positionH>
            <wp:positionV relativeFrom="paragraph">
              <wp:posOffset>-594994</wp:posOffset>
            </wp:positionV>
            <wp:extent cx="933450" cy="93865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F55" w:rsidRPr="00406F55">
        <w:rPr>
          <w:rFonts w:ascii="Arial Rounded MT Bold" w:hAnsi="Arial Rounded MT Bold"/>
        </w:rPr>
        <w:t>NMK INVITES YOU TO THE NORDIC CHAMPIONSHIP 2022</w:t>
      </w:r>
    </w:p>
    <w:p w14:paraId="4203B766" w14:textId="3E52E67B" w:rsidR="00406F55" w:rsidRDefault="00406F55" w:rsidP="00406F55"/>
    <w:p w14:paraId="2DAED792" w14:textId="6388EFB5" w:rsidR="00406F55" w:rsidRPr="00CF2010" w:rsidRDefault="002879FE" w:rsidP="00406F55">
      <w:pPr>
        <w:rPr>
          <w:rFonts w:asciiTheme="majorHAnsi" w:eastAsia="STKaiti" w:hAnsiTheme="majorHAnsi" w:cstheme="majorHAnsi"/>
          <w:sz w:val="28"/>
          <w:szCs w:val="28"/>
        </w:rPr>
      </w:pPr>
      <w:r w:rsidRPr="00CF2010">
        <w:rPr>
          <w:rFonts w:asciiTheme="majorHAnsi" w:eastAsia="STKaiti" w:hAnsiTheme="majorHAnsi" w:cstheme="majorHAnsi"/>
          <w:sz w:val="28"/>
          <w:szCs w:val="28"/>
        </w:rPr>
        <w:t>DAT</w:t>
      </w:r>
      <w:r w:rsidR="00FA14B1" w:rsidRPr="00CF2010">
        <w:rPr>
          <w:rFonts w:asciiTheme="majorHAnsi" w:eastAsia="STKaiti" w:hAnsiTheme="majorHAnsi" w:cstheme="majorHAnsi"/>
          <w:sz w:val="28"/>
          <w:szCs w:val="28"/>
        </w:rPr>
        <w:t>E</w:t>
      </w:r>
      <w:r w:rsidRPr="00CF2010">
        <w:rPr>
          <w:rFonts w:asciiTheme="majorHAnsi" w:eastAsia="STKaiti" w:hAnsiTheme="majorHAnsi" w:cstheme="majorHAnsi"/>
          <w:sz w:val="28"/>
          <w:szCs w:val="28"/>
        </w:rPr>
        <w:t>: 1</w:t>
      </w:r>
      <w:r w:rsidR="008A10D1">
        <w:rPr>
          <w:rFonts w:asciiTheme="majorHAnsi" w:eastAsia="STKaiti" w:hAnsiTheme="majorHAnsi" w:cstheme="majorHAnsi"/>
          <w:sz w:val="28"/>
          <w:szCs w:val="28"/>
        </w:rPr>
        <w:t>0</w:t>
      </w:r>
      <w:r w:rsidR="00406F55" w:rsidRPr="00CF2010">
        <w:rPr>
          <w:rFonts w:asciiTheme="majorHAnsi" w:eastAsia="STKaiti" w:hAnsiTheme="majorHAnsi" w:cstheme="majorHAnsi"/>
          <w:sz w:val="28"/>
          <w:szCs w:val="28"/>
        </w:rPr>
        <w:t>-</w:t>
      </w:r>
      <w:r w:rsidRPr="00CF2010">
        <w:rPr>
          <w:rFonts w:asciiTheme="majorHAnsi" w:eastAsia="STKaiti" w:hAnsiTheme="majorHAnsi" w:cstheme="majorHAnsi"/>
          <w:sz w:val="28"/>
          <w:szCs w:val="28"/>
        </w:rPr>
        <w:t>1</w:t>
      </w:r>
      <w:r w:rsidR="008A10D1">
        <w:rPr>
          <w:rFonts w:asciiTheme="majorHAnsi" w:eastAsia="STKaiti" w:hAnsiTheme="majorHAnsi" w:cstheme="majorHAnsi"/>
          <w:sz w:val="28"/>
          <w:szCs w:val="28"/>
        </w:rPr>
        <w:t>1.</w:t>
      </w:r>
      <w:r w:rsidR="00406F55" w:rsidRPr="00CF2010">
        <w:rPr>
          <w:rFonts w:asciiTheme="majorHAnsi" w:eastAsia="STKaiti" w:hAnsiTheme="majorHAnsi" w:cstheme="majorHAnsi"/>
          <w:sz w:val="28"/>
          <w:szCs w:val="28"/>
        </w:rPr>
        <w:t xml:space="preserve"> SEPTEMBER 202</w:t>
      </w:r>
      <w:r w:rsidRPr="00CF2010">
        <w:rPr>
          <w:rFonts w:asciiTheme="majorHAnsi" w:eastAsia="STKaiti" w:hAnsiTheme="majorHAnsi" w:cstheme="majorHAnsi"/>
          <w:sz w:val="28"/>
          <w:szCs w:val="28"/>
        </w:rPr>
        <w:t>2.</w:t>
      </w:r>
    </w:p>
    <w:p w14:paraId="2790C339" w14:textId="2F1093D9" w:rsidR="00406F55" w:rsidRPr="00CF2010" w:rsidRDefault="00FA14B1" w:rsidP="00406F55">
      <w:pPr>
        <w:rPr>
          <w:rFonts w:asciiTheme="majorHAnsi" w:eastAsia="STKaiti" w:hAnsiTheme="majorHAnsi" w:cstheme="majorHAnsi"/>
          <w:sz w:val="28"/>
          <w:szCs w:val="28"/>
        </w:rPr>
      </w:pPr>
      <w:r w:rsidRPr="00CF2010">
        <w:rPr>
          <w:rFonts w:asciiTheme="majorHAnsi" w:eastAsia="STKaiti" w:hAnsiTheme="majorHAnsi" w:cstheme="majorHAnsi"/>
          <w:sz w:val="28"/>
          <w:szCs w:val="28"/>
        </w:rPr>
        <w:t>VENUE</w:t>
      </w:r>
      <w:r w:rsidR="002879FE" w:rsidRPr="00CF2010">
        <w:rPr>
          <w:rFonts w:asciiTheme="majorHAnsi" w:eastAsia="STKaiti" w:hAnsiTheme="majorHAnsi" w:cstheme="majorHAnsi"/>
          <w:sz w:val="28"/>
          <w:szCs w:val="28"/>
        </w:rPr>
        <w:t>: Fossnes</w:t>
      </w:r>
      <w:r w:rsidR="00B86E0A" w:rsidRPr="00CF2010">
        <w:rPr>
          <w:rFonts w:asciiTheme="majorHAnsi" w:eastAsia="STKaiti" w:hAnsiTheme="majorHAnsi" w:cstheme="majorHAnsi"/>
          <w:sz w:val="28"/>
          <w:szCs w:val="28"/>
        </w:rPr>
        <w:t xml:space="preserve"> Grendehus</w:t>
      </w:r>
      <w:r w:rsidR="002879FE" w:rsidRPr="00CF2010">
        <w:rPr>
          <w:rFonts w:asciiTheme="majorHAnsi" w:eastAsia="STKaiti" w:hAnsiTheme="majorHAnsi" w:cstheme="majorHAnsi"/>
          <w:sz w:val="28"/>
          <w:szCs w:val="28"/>
        </w:rPr>
        <w:t>,</w:t>
      </w:r>
      <w:r w:rsidR="00B86E0A" w:rsidRPr="00CF2010">
        <w:rPr>
          <w:rFonts w:asciiTheme="majorHAnsi" w:eastAsia="STKaiti" w:hAnsiTheme="majorHAnsi" w:cstheme="majorHAnsi"/>
          <w:sz w:val="28"/>
          <w:szCs w:val="28"/>
        </w:rPr>
        <w:t xml:space="preserve"> Skjelfossveien 89, 1827</w:t>
      </w:r>
      <w:r w:rsidR="002879FE" w:rsidRPr="00CF2010">
        <w:rPr>
          <w:rFonts w:asciiTheme="majorHAnsi" w:eastAsia="STKaiti" w:hAnsiTheme="majorHAnsi" w:cstheme="majorHAnsi"/>
          <w:sz w:val="28"/>
          <w:szCs w:val="28"/>
        </w:rPr>
        <w:t xml:space="preserve"> Hobøl,</w:t>
      </w:r>
      <w:r w:rsidR="00406F55" w:rsidRPr="00CF2010">
        <w:rPr>
          <w:rFonts w:asciiTheme="majorHAnsi" w:eastAsia="STKaiti" w:hAnsiTheme="majorHAnsi" w:cstheme="majorHAnsi"/>
          <w:sz w:val="28"/>
          <w:szCs w:val="28"/>
        </w:rPr>
        <w:t xml:space="preserve"> </w:t>
      </w:r>
      <w:r w:rsidR="002879FE" w:rsidRPr="00CF2010">
        <w:rPr>
          <w:rFonts w:asciiTheme="majorHAnsi" w:eastAsia="STKaiti" w:hAnsiTheme="majorHAnsi" w:cstheme="majorHAnsi"/>
          <w:sz w:val="28"/>
          <w:szCs w:val="28"/>
        </w:rPr>
        <w:t>NOR</w:t>
      </w:r>
      <w:r w:rsidR="00B86E0A" w:rsidRPr="00CF2010">
        <w:rPr>
          <w:rFonts w:asciiTheme="majorHAnsi" w:eastAsia="STKaiti" w:hAnsiTheme="majorHAnsi" w:cstheme="majorHAnsi"/>
          <w:sz w:val="28"/>
          <w:szCs w:val="28"/>
        </w:rPr>
        <w:t>WAY</w:t>
      </w:r>
    </w:p>
    <w:p w14:paraId="779E2A9C" w14:textId="7C66B584" w:rsidR="00406F55" w:rsidRPr="00381D06" w:rsidRDefault="00406F55" w:rsidP="00406F55">
      <w:pPr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</w:pPr>
      <w:r w:rsidRPr="00381D06"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  <w:t xml:space="preserve">Judges for Purebred: </w:t>
      </w:r>
    </w:p>
    <w:p w14:paraId="09D598C3" w14:textId="30A9E19D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*</w:t>
      </w:r>
      <w:r w:rsidR="00134C62" w:rsidRPr="00381D06">
        <w:rPr>
          <w:rFonts w:asciiTheme="majorHAnsi" w:eastAsia="STKaiti" w:hAnsiTheme="majorHAnsi" w:cstheme="majorHAnsi"/>
          <w:sz w:val="24"/>
          <w:szCs w:val="24"/>
        </w:rPr>
        <w:t xml:space="preserve"> </w:t>
      </w:r>
      <w:r w:rsidR="00134C62" w:rsidRPr="00381D06">
        <w:rPr>
          <w:rFonts w:asciiTheme="majorHAnsi" w:eastAsia="STKaiti" w:hAnsiTheme="majorHAnsi" w:cstheme="majorHAnsi"/>
          <w:sz w:val="24"/>
          <w:szCs w:val="24"/>
        </w:rPr>
        <w:tab/>
      </w:r>
      <w:r w:rsidR="00C95866" w:rsidRPr="00381D06">
        <w:rPr>
          <w:rFonts w:asciiTheme="majorHAnsi" w:eastAsia="STKaiti" w:hAnsiTheme="majorHAnsi" w:cstheme="majorHAnsi"/>
          <w:sz w:val="24"/>
          <w:szCs w:val="24"/>
        </w:rPr>
        <w:t>Eva Bednárová - Slovakia</w:t>
      </w: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 </w:t>
      </w:r>
    </w:p>
    <w:p w14:paraId="62522E81" w14:textId="6E2236B1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*</w:t>
      </w:r>
      <w:r w:rsidRPr="00381D06">
        <w:rPr>
          <w:rFonts w:asciiTheme="majorHAnsi" w:eastAsia="STKaiti" w:hAnsiTheme="majorHAnsi" w:cstheme="majorHAnsi"/>
          <w:sz w:val="24"/>
          <w:szCs w:val="24"/>
        </w:rPr>
        <w:tab/>
      </w:r>
      <w:r w:rsidR="00D01306" w:rsidRPr="00381D06">
        <w:rPr>
          <w:rFonts w:asciiTheme="majorHAnsi" w:eastAsia="STKaiti" w:hAnsiTheme="majorHAnsi" w:cstheme="majorHAnsi"/>
          <w:sz w:val="24"/>
          <w:szCs w:val="24"/>
        </w:rPr>
        <w:t>Daniel Dawid Banasiak</w:t>
      </w: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 - Poland</w:t>
      </w:r>
    </w:p>
    <w:p w14:paraId="6FFA1E99" w14:textId="321A0C4A" w:rsidR="00406F55" w:rsidRPr="00381D06" w:rsidRDefault="00406F55" w:rsidP="00406F55">
      <w:pPr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</w:pPr>
      <w:r w:rsidRPr="00381D06"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  <w:t>Judges Pet and Childrens Cavies:</w:t>
      </w:r>
    </w:p>
    <w:p w14:paraId="6974D4C2" w14:textId="0DA2B283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*  </w:t>
      </w:r>
      <w:r w:rsidRPr="00381D06">
        <w:rPr>
          <w:rFonts w:asciiTheme="majorHAnsi" w:eastAsia="STKaiti" w:hAnsiTheme="majorHAnsi" w:cstheme="majorHAnsi"/>
          <w:sz w:val="24"/>
          <w:szCs w:val="24"/>
        </w:rPr>
        <w:tab/>
      </w:r>
      <w:r w:rsidR="00D01306" w:rsidRPr="00381D06">
        <w:rPr>
          <w:rFonts w:asciiTheme="majorHAnsi" w:eastAsia="STKaiti" w:hAnsiTheme="majorHAnsi" w:cstheme="majorHAnsi"/>
          <w:sz w:val="24"/>
          <w:szCs w:val="24"/>
        </w:rPr>
        <w:t>Anja Hamrin - Sweden</w:t>
      </w:r>
    </w:p>
    <w:p w14:paraId="4212F603" w14:textId="6921888D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*</w:t>
      </w:r>
      <w:r w:rsidRPr="00381D06">
        <w:rPr>
          <w:rFonts w:asciiTheme="majorHAnsi" w:eastAsia="STKaiti" w:hAnsiTheme="majorHAnsi" w:cstheme="majorHAnsi"/>
          <w:sz w:val="24"/>
          <w:szCs w:val="24"/>
        </w:rPr>
        <w:tab/>
      </w:r>
      <w:r w:rsidR="00D01306" w:rsidRPr="00381D06">
        <w:rPr>
          <w:rFonts w:asciiTheme="majorHAnsi" w:eastAsia="STKaiti" w:hAnsiTheme="majorHAnsi" w:cstheme="majorHAnsi"/>
          <w:sz w:val="24"/>
          <w:szCs w:val="24"/>
        </w:rPr>
        <w:t>Christina Rørbæk - Denmark</w:t>
      </w:r>
    </w:p>
    <w:p w14:paraId="50757929" w14:textId="3AE7B90C" w:rsidR="00406F55" w:rsidRPr="00381D06" w:rsidRDefault="00406F55" w:rsidP="00406F55">
      <w:pPr>
        <w:rPr>
          <w:rFonts w:asciiTheme="majorHAnsi" w:eastAsia="STKaiti" w:hAnsiTheme="majorHAnsi" w:cstheme="majorHAnsi"/>
          <w:b/>
          <w:bCs/>
          <w:color w:val="FF0000"/>
          <w:sz w:val="24"/>
          <w:szCs w:val="24"/>
        </w:rPr>
      </w:pPr>
      <w:r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 xml:space="preserve">Deadline for signing up: </w:t>
      </w:r>
      <w:r w:rsidR="00B86E0A"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>14</w:t>
      </w:r>
      <w:r w:rsidR="00FD203C"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>. August</w:t>
      </w:r>
      <w:r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 xml:space="preserve"> – </w:t>
      </w:r>
      <w:r w:rsidRPr="00381D06">
        <w:rPr>
          <w:rFonts w:asciiTheme="majorHAnsi" w:eastAsia="STKaiti" w:hAnsiTheme="majorHAnsi" w:cstheme="majorHAnsi"/>
          <w:b/>
          <w:bCs/>
          <w:color w:val="FF0000"/>
          <w:sz w:val="24"/>
          <w:szCs w:val="24"/>
        </w:rPr>
        <w:t>registration and payment after this date will not be accepted</w:t>
      </w:r>
      <w:r w:rsidR="00BB58E9" w:rsidRPr="00381D06">
        <w:rPr>
          <w:rFonts w:asciiTheme="majorHAnsi" w:eastAsia="STKaiti" w:hAnsiTheme="majorHAnsi" w:cstheme="majorHAnsi"/>
          <w:b/>
          <w:bCs/>
          <w:color w:val="FF0000"/>
          <w:sz w:val="24"/>
          <w:szCs w:val="24"/>
        </w:rPr>
        <w:t>.</w:t>
      </w:r>
    </w:p>
    <w:p w14:paraId="6B3B6B84" w14:textId="3F376A92" w:rsidR="00FD203C" w:rsidRPr="004609AA" w:rsidRDefault="00FD203C" w:rsidP="005F0EA7">
      <w:pPr>
        <w:spacing w:after="0"/>
        <w:rPr>
          <w:rStyle w:val="Hyperlink"/>
          <w:rFonts w:asciiTheme="majorHAns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Please use our entry form</w:t>
      </w:r>
      <w:r w:rsidR="00B445EF" w:rsidRPr="00381D06">
        <w:rPr>
          <w:rFonts w:asciiTheme="majorHAnsi" w:eastAsia="STKaiti" w:hAnsiTheme="majorHAnsi" w:cstheme="majorHAnsi"/>
          <w:sz w:val="24"/>
          <w:szCs w:val="24"/>
        </w:rPr>
        <w:t xml:space="preserve"> in the link </w:t>
      </w:r>
      <w:r w:rsidR="00190029">
        <w:rPr>
          <w:rFonts w:asciiTheme="majorHAnsi" w:eastAsia="STKaiti" w:hAnsiTheme="majorHAnsi" w:cstheme="majorHAnsi"/>
          <w:sz w:val="24"/>
          <w:szCs w:val="24"/>
        </w:rPr>
        <w:t xml:space="preserve">below or </w:t>
      </w:r>
      <w:hyperlink r:id="rId7" w:history="1">
        <w:r w:rsidR="00F5489D" w:rsidRPr="009B0D6F">
          <w:rPr>
            <w:rStyle w:val="Hyperlink"/>
            <w:rFonts w:asciiTheme="majorHAnsi" w:eastAsia="STKaiti" w:hAnsiTheme="majorHAnsi" w:cstheme="majorHAnsi"/>
            <w:sz w:val="24"/>
            <w:szCs w:val="24"/>
          </w:rPr>
          <w:t>http://www.norskmarsvinklubb.no/paringmelding.html</w:t>
        </w:r>
      </w:hyperlink>
      <w:r w:rsidR="004609AA">
        <w:rPr>
          <w:rFonts w:asciiTheme="majorHAnsi" w:hAnsiTheme="majorHAnsi" w:cstheme="majorHAnsi"/>
          <w:sz w:val="24"/>
          <w:szCs w:val="24"/>
        </w:rPr>
        <w:fldChar w:fldCharType="begin"/>
      </w:r>
      <w:r w:rsidR="004609AA">
        <w:rPr>
          <w:rFonts w:asciiTheme="majorHAnsi" w:hAnsiTheme="majorHAnsi" w:cstheme="majorHAnsi"/>
          <w:sz w:val="24"/>
          <w:szCs w:val="24"/>
        </w:rPr>
        <w:instrText>HYPERLINK "http://www.norskmarsvinklubb.no/paringmelding.html"</w:instrText>
      </w:r>
      <w:r w:rsidR="004609AA">
        <w:rPr>
          <w:rFonts w:asciiTheme="majorHAnsi" w:hAnsiTheme="majorHAnsi" w:cstheme="majorHAnsi"/>
          <w:sz w:val="24"/>
          <w:szCs w:val="24"/>
        </w:rPr>
      </w:r>
      <w:r w:rsidR="004609AA">
        <w:rPr>
          <w:rFonts w:asciiTheme="majorHAnsi" w:hAnsiTheme="majorHAnsi" w:cstheme="majorHAnsi"/>
          <w:sz w:val="24"/>
          <w:szCs w:val="24"/>
        </w:rPr>
        <w:fldChar w:fldCharType="separate"/>
      </w:r>
    </w:p>
    <w:p w14:paraId="16DD1497" w14:textId="1C36F05D" w:rsidR="00D960E2" w:rsidRPr="00381D06" w:rsidRDefault="004609AA" w:rsidP="005F0EA7">
      <w:pPr>
        <w:spacing w:after="0"/>
        <w:rPr>
          <w:rFonts w:asciiTheme="majorHAnsi" w:eastAsia="STKait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fldChar w:fldCharType="end"/>
      </w:r>
      <w:r w:rsidR="004020BF">
        <w:rPr>
          <w:rFonts w:asciiTheme="majorHAnsi" w:hAnsiTheme="majorHAnsi" w:cstheme="majorHAnsi"/>
          <w:sz w:val="24"/>
          <w:szCs w:val="24"/>
        </w:rPr>
        <w:t>Send to</w:t>
      </w:r>
      <w:r w:rsidR="00D960E2" w:rsidRPr="00381D06">
        <w:rPr>
          <w:rFonts w:asciiTheme="majorHAnsi" w:hAnsiTheme="majorHAnsi" w:cstheme="majorHAnsi"/>
          <w:sz w:val="24"/>
          <w:szCs w:val="24"/>
        </w:rPr>
        <w:t>: karineelstad@gmail.com</w:t>
      </w:r>
    </w:p>
    <w:p w14:paraId="350E9F71" w14:textId="77777777" w:rsidR="005F0EA7" w:rsidRDefault="005F0EA7" w:rsidP="00406F55">
      <w:pPr>
        <w:rPr>
          <w:rFonts w:asciiTheme="majorHAnsi" w:eastAsia="STKaiti" w:hAnsiTheme="majorHAnsi" w:cstheme="majorHAnsi"/>
          <w:b/>
          <w:bCs/>
          <w:sz w:val="24"/>
          <w:szCs w:val="24"/>
        </w:rPr>
      </w:pPr>
    </w:p>
    <w:p w14:paraId="283DAF28" w14:textId="3C80D23F" w:rsidR="00FD203C" w:rsidRPr="00381D06" w:rsidRDefault="00CF0D13" w:rsidP="00406F55">
      <w:pPr>
        <w:rPr>
          <w:rFonts w:asciiTheme="majorHAnsi" w:eastAsia="STKaiti" w:hAnsiTheme="majorHAnsi" w:cstheme="majorHAnsi"/>
          <w:b/>
          <w:bCs/>
          <w:sz w:val="24"/>
          <w:szCs w:val="24"/>
        </w:rPr>
      </w:pPr>
      <w:r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>A cavy can be shown in maximum 2 sections.The same cavy can  not be shown i both Juvenile Pets  and Pet</w:t>
      </w:r>
      <w:r w:rsidR="003E710D"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>s.</w:t>
      </w:r>
    </w:p>
    <w:p w14:paraId="45B604AB" w14:textId="3C239E53" w:rsidR="00406F55" w:rsidRPr="00381D06" w:rsidRDefault="00406F55" w:rsidP="00406F55">
      <w:pPr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</w:pPr>
      <w:r w:rsidRPr="00381D06"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  <w:t>Registration fees:</w:t>
      </w:r>
    </w:p>
    <w:p w14:paraId="72DDE7BD" w14:textId="6D60138D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*</w:t>
      </w:r>
      <w:r w:rsidRPr="00381D06">
        <w:rPr>
          <w:rFonts w:asciiTheme="majorHAnsi" w:eastAsia="STKaiti" w:hAnsiTheme="majorHAnsi" w:cstheme="majorHAnsi"/>
          <w:sz w:val="24"/>
          <w:szCs w:val="24"/>
        </w:rPr>
        <w:tab/>
        <w:t>Purebred</w:t>
      </w:r>
      <w:r w:rsidRPr="00381D06">
        <w:rPr>
          <w:rFonts w:asciiTheme="majorHAnsi" w:eastAsia="STKaiti" w:hAnsiTheme="majorHAnsi" w:cstheme="majorHAnsi"/>
          <w:sz w:val="24"/>
          <w:szCs w:val="24"/>
        </w:rPr>
        <w:tab/>
        <w:t xml:space="preserve"> </w:t>
      </w:r>
      <w:r w:rsidR="00E4140F" w:rsidRPr="00381D06">
        <w:rPr>
          <w:rFonts w:asciiTheme="majorHAnsi" w:eastAsia="STKaiti" w:hAnsiTheme="majorHAnsi" w:cstheme="majorHAnsi"/>
          <w:sz w:val="24"/>
          <w:szCs w:val="24"/>
        </w:rPr>
        <w:tab/>
        <w:t>100</w:t>
      </w: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 </w:t>
      </w:r>
      <w:r w:rsidR="00E4140F" w:rsidRPr="00381D06">
        <w:rPr>
          <w:rFonts w:asciiTheme="majorHAnsi" w:eastAsia="STKaiti" w:hAnsiTheme="majorHAnsi" w:cstheme="majorHAnsi"/>
          <w:sz w:val="24"/>
          <w:szCs w:val="24"/>
        </w:rPr>
        <w:t>NOK</w:t>
      </w:r>
    </w:p>
    <w:p w14:paraId="461032C6" w14:textId="19DAFC11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*</w:t>
      </w:r>
      <w:r w:rsidRPr="00381D06">
        <w:rPr>
          <w:rFonts w:asciiTheme="majorHAnsi" w:eastAsia="STKaiti" w:hAnsiTheme="majorHAnsi" w:cstheme="majorHAnsi"/>
          <w:sz w:val="24"/>
          <w:szCs w:val="24"/>
        </w:rPr>
        <w:tab/>
        <w:t xml:space="preserve">Pet       </w:t>
      </w:r>
      <w:r w:rsidRPr="00381D06">
        <w:rPr>
          <w:rFonts w:asciiTheme="majorHAnsi" w:eastAsia="STKaiti" w:hAnsiTheme="majorHAnsi" w:cstheme="majorHAnsi"/>
          <w:sz w:val="24"/>
          <w:szCs w:val="24"/>
        </w:rPr>
        <w:tab/>
        <w:t xml:space="preserve">         </w:t>
      </w:r>
      <w:r w:rsidRPr="00381D06">
        <w:rPr>
          <w:rFonts w:asciiTheme="majorHAnsi" w:eastAsia="STKaiti" w:hAnsiTheme="majorHAnsi" w:cstheme="majorHAnsi"/>
          <w:sz w:val="24"/>
          <w:szCs w:val="24"/>
        </w:rPr>
        <w:tab/>
      </w:r>
      <w:r w:rsidR="00E4140F" w:rsidRPr="00381D06">
        <w:rPr>
          <w:rFonts w:asciiTheme="majorHAnsi" w:eastAsia="STKaiti" w:hAnsiTheme="majorHAnsi" w:cstheme="majorHAnsi"/>
          <w:sz w:val="24"/>
          <w:szCs w:val="24"/>
        </w:rPr>
        <w:tab/>
        <w:t>100 NOK</w:t>
      </w:r>
    </w:p>
    <w:p w14:paraId="7678AC2B" w14:textId="3CE389A0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*</w:t>
      </w:r>
      <w:r w:rsidRPr="00381D06">
        <w:rPr>
          <w:rFonts w:asciiTheme="majorHAnsi" w:eastAsia="STKaiti" w:hAnsiTheme="majorHAnsi" w:cstheme="majorHAnsi"/>
          <w:sz w:val="24"/>
          <w:szCs w:val="24"/>
        </w:rPr>
        <w:tab/>
      </w:r>
      <w:bookmarkStart w:id="0" w:name="_Hlk105852057"/>
      <w:r w:rsidR="009F22D0" w:rsidRPr="00381D06">
        <w:rPr>
          <w:rFonts w:asciiTheme="majorHAnsi" w:eastAsia="STKaiti" w:hAnsiTheme="majorHAnsi" w:cstheme="majorHAnsi"/>
          <w:sz w:val="24"/>
          <w:szCs w:val="24"/>
        </w:rPr>
        <w:t xml:space="preserve">Juvenile Pets   </w:t>
      </w:r>
      <w:bookmarkEnd w:id="0"/>
      <w:r w:rsidR="009F22D0" w:rsidRPr="00381D06">
        <w:rPr>
          <w:rFonts w:asciiTheme="majorHAnsi" w:eastAsia="STKaiti" w:hAnsiTheme="majorHAnsi" w:cstheme="majorHAnsi"/>
          <w:sz w:val="24"/>
          <w:szCs w:val="24"/>
        </w:rPr>
        <w:tab/>
      </w:r>
      <w:r w:rsidRPr="00381D06">
        <w:rPr>
          <w:rFonts w:asciiTheme="majorHAnsi" w:eastAsia="STKaiti" w:hAnsiTheme="majorHAnsi" w:cstheme="majorHAnsi"/>
          <w:sz w:val="24"/>
          <w:szCs w:val="24"/>
        </w:rPr>
        <w:tab/>
      </w:r>
      <w:r w:rsidR="00E4140F" w:rsidRPr="00381D06">
        <w:rPr>
          <w:rFonts w:asciiTheme="majorHAnsi" w:eastAsia="STKaiti" w:hAnsiTheme="majorHAnsi" w:cstheme="majorHAnsi"/>
          <w:sz w:val="24"/>
          <w:szCs w:val="24"/>
        </w:rPr>
        <w:t>100</w:t>
      </w: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 </w:t>
      </w:r>
      <w:r w:rsidR="00E4140F" w:rsidRPr="00381D06">
        <w:rPr>
          <w:rFonts w:asciiTheme="majorHAnsi" w:eastAsia="STKaiti" w:hAnsiTheme="majorHAnsi" w:cstheme="majorHAnsi"/>
          <w:sz w:val="24"/>
          <w:szCs w:val="24"/>
        </w:rPr>
        <w:t>NOK</w:t>
      </w:r>
    </w:p>
    <w:p w14:paraId="0E71F073" w14:textId="53C9C66B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*</w:t>
      </w:r>
      <w:r w:rsidRPr="00381D06">
        <w:rPr>
          <w:rFonts w:asciiTheme="majorHAnsi" w:eastAsia="STKaiti" w:hAnsiTheme="majorHAnsi" w:cstheme="majorHAnsi"/>
          <w:sz w:val="24"/>
          <w:szCs w:val="24"/>
        </w:rPr>
        <w:tab/>
        <w:t>Breeders Groups</w:t>
      </w:r>
      <w:r w:rsidRPr="00381D06">
        <w:rPr>
          <w:rFonts w:asciiTheme="majorHAnsi" w:eastAsia="STKaiti" w:hAnsiTheme="majorHAnsi" w:cstheme="majorHAnsi"/>
          <w:sz w:val="24"/>
          <w:szCs w:val="24"/>
        </w:rPr>
        <w:tab/>
      </w:r>
      <w:r w:rsidR="00E4140F" w:rsidRPr="00381D06">
        <w:rPr>
          <w:rFonts w:asciiTheme="majorHAnsi" w:eastAsia="STKaiti" w:hAnsiTheme="majorHAnsi" w:cstheme="majorHAnsi"/>
          <w:sz w:val="24"/>
          <w:szCs w:val="24"/>
        </w:rPr>
        <w:t>70</w:t>
      </w: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 </w:t>
      </w:r>
      <w:r w:rsidR="00E4140F" w:rsidRPr="00381D06">
        <w:rPr>
          <w:rFonts w:asciiTheme="majorHAnsi" w:eastAsia="STKaiti" w:hAnsiTheme="majorHAnsi" w:cstheme="majorHAnsi"/>
          <w:sz w:val="24"/>
          <w:szCs w:val="24"/>
        </w:rPr>
        <w:t>NOK</w:t>
      </w:r>
    </w:p>
    <w:p w14:paraId="7ECDD2F4" w14:textId="77777777" w:rsidR="00FD203C" w:rsidRPr="00381D06" w:rsidRDefault="00FD203C" w:rsidP="00406F55">
      <w:pPr>
        <w:rPr>
          <w:rFonts w:asciiTheme="majorHAnsi" w:eastAsia="STKaiti" w:hAnsiTheme="majorHAnsi" w:cstheme="majorHAnsi"/>
          <w:sz w:val="24"/>
          <w:szCs w:val="24"/>
        </w:rPr>
      </w:pPr>
    </w:p>
    <w:p w14:paraId="442224F3" w14:textId="77777777" w:rsidR="00406F55" w:rsidRPr="00381D06" w:rsidRDefault="00406F55" w:rsidP="00406F55">
      <w:pPr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</w:pPr>
      <w:r w:rsidRPr="00381D06"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  <w:t>Payment:</w:t>
      </w:r>
    </w:p>
    <w:p w14:paraId="6CF04874" w14:textId="2DD91234" w:rsidR="00406F55" w:rsidRPr="00381D06" w:rsidRDefault="00E4140F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*</w:t>
      </w:r>
      <w:r w:rsidR="00406F55" w:rsidRPr="00381D06">
        <w:rPr>
          <w:rFonts w:asciiTheme="majorHAnsi" w:eastAsia="STKaiti" w:hAnsiTheme="majorHAnsi" w:cstheme="majorHAnsi"/>
          <w:sz w:val="24"/>
          <w:szCs w:val="24"/>
        </w:rPr>
        <w:tab/>
      </w:r>
      <w:r w:rsidR="00E47614" w:rsidRPr="00381D06">
        <w:rPr>
          <w:rFonts w:asciiTheme="majorHAnsi" w:eastAsia="STKaiti" w:hAnsiTheme="majorHAnsi" w:cstheme="majorHAnsi"/>
          <w:sz w:val="24"/>
          <w:szCs w:val="24"/>
        </w:rPr>
        <w:t>Paypal: karineelstad@gmail.com</w:t>
      </w:r>
    </w:p>
    <w:p w14:paraId="59188399" w14:textId="7E50D8A3" w:rsidR="00406F55" w:rsidRPr="00381D06" w:rsidRDefault="00E4140F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*</w:t>
      </w:r>
      <w:r w:rsidR="00406F55" w:rsidRPr="00381D06">
        <w:rPr>
          <w:rFonts w:asciiTheme="majorHAnsi" w:eastAsia="STKaiti" w:hAnsiTheme="majorHAnsi" w:cstheme="majorHAnsi"/>
          <w:sz w:val="24"/>
          <w:szCs w:val="24"/>
        </w:rPr>
        <w:tab/>
      </w:r>
      <w:r w:rsidR="00E47614" w:rsidRPr="00381D06">
        <w:rPr>
          <w:rFonts w:asciiTheme="majorHAnsi" w:eastAsia="STKaiti" w:hAnsiTheme="majorHAnsi" w:cstheme="majorHAnsi"/>
          <w:sz w:val="24"/>
          <w:szCs w:val="24"/>
        </w:rPr>
        <w:t>Account: 0540.08.47217</w:t>
      </w:r>
      <w:r w:rsidR="00EF1B00" w:rsidRPr="00381D06">
        <w:rPr>
          <w:rFonts w:asciiTheme="majorHAnsi" w:eastAsia="STKaiti" w:hAnsiTheme="majorHAnsi" w:cstheme="majorHAnsi"/>
          <w:sz w:val="24"/>
          <w:szCs w:val="24"/>
        </w:rPr>
        <w:t>.</w:t>
      </w:r>
    </w:p>
    <w:p w14:paraId="75131712" w14:textId="16C0321C" w:rsidR="00E47614" w:rsidRPr="00381D06" w:rsidRDefault="00EF1B00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ab/>
      </w:r>
      <w:r w:rsidRPr="00381D06">
        <w:rPr>
          <w:rFonts w:asciiTheme="majorHAnsi" w:hAnsiTheme="majorHAnsi" w:cstheme="majorHAnsi"/>
          <w:sz w:val="24"/>
          <w:szCs w:val="24"/>
        </w:rPr>
        <w:t>IBAN:  NO33 0540 0847 217, BIC (Swift-adresse) DNBANOKKXXX</w:t>
      </w:r>
    </w:p>
    <w:p w14:paraId="1C7D6F5B" w14:textId="075B9227" w:rsidR="00406F55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Please write clearly on the transfer who the registration is for and that is is for the Nordic Championship. </w:t>
      </w:r>
    </w:p>
    <w:p w14:paraId="742FCB46" w14:textId="552F0C12" w:rsidR="005F0EA7" w:rsidRPr="004609AA" w:rsidRDefault="008035A8" w:rsidP="00406F55">
      <w:pPr>
        <w:rPr>
          <w:rFonts w:asciiTheme="majorHAnsi" w:eastAsia="STKaiti" w:hAnsiTheme="majorHAnsi" w:cstheme="majorHAnsi"/>
          <w:b/>
          <w:bCs/>
          <w:color w:val="FF0000"/>
          <w:sz w:val="24"/>
          <w:szCs w:val="24"/>
        </w:rPr>
      </w:pPr>
      <w:r w:rsidRPr="008F49E9">
        <w:rPr>
          <w:rFonts w:asciiTheme="majorHAnsi" w:eastAsia="STKaiti" w:hAnsiTheme="majorHAnsi" w:cstheme="majorHAnsi"/>
          <w:b/>
          <w:bCs/>
          <w:color w:val="FF0000"/>
          <w:sz w:val="24"/>
          <w:szCs w:val="24"/>
        </w:rPr>
        <w:t xml:space="preserve">Please note: Travel with animals to Norway. 3 guinea pigs </w:t>
      </w:r>
      <w:r w:rsidR="008F49E9" w:rsidRPr="008F49E9">
        <w:rPr>
          <w:rFonts w:asciiTheme="majorHAnsi" w:eastAsia="STKaiti" w:hAnsiTheme="majorHAnsi" w:cstheme="majorHAnsi"/>
          <w:b/>
          <w:bCs/>
          <w:color w:val="FF0000"/>
          <w:sz w:val="24"/>
          <w:szCs w:val="24"/>
        </w:rPr>
        <w:t>pr person allowed. Cavies may not be brought to Norway in p</w:t>
      </w:r>
      <w:r w:rsidR="008A10D1">
        <w:rPr>
          <w:rFonts w:asciiTheme="majorHAnsi" w:eastAsia="STKaiti" w:hAnsiTheme="majorHAnsi" w:cstheme="majorHAnsi"/>
          <w:b/>
          <w:bCs/>
          <w:color w:val="FF0000"/>
          <w:sz w:val="24"/>
          <w:szCs w:val="24"/>
        </w:rPr>
        <w:t>u</w:t>
      </w:r>
      <w:r w:rsidR="008F49E9" w:rsidRPr="008F49E9">
        <w:rPr>
          <w:rFonts w:asciiTheme="majorHAnsi" w:eastAsia="STKaiti" w:hAnsiTheme="majorHAnsi" w:cstheme="majorHAnsi"/>
          <w:b/>
          <w:bCs/>
          <w:color w:val="FF0000"/>
          <w:sz w:val="24"/>
          <w:szCs w:val="24"/>
        </w:rPr>
        <w:t>rpose to be</w:t>
      </w:r>
      <w:r w:rsidR="008A10D1">
        <w:rPr>
          <w:rFonts w:asciiTheme="majorHAnsi" w:eastAsia="STKaiti" w:hAnsiTheme="majorHAnsi" w:cstheme="majorHAnsi"/>
          <w:b/>
          <w:bCs/>
          <w:color w:val="FF0000"/>
          <w:sz w:val="24"/>
          <w:szCs w:val="24"/>
        </w:rPr>
        <w:t xml:space="preserve"> sold.</w:t>
      </w:r>
      <w:r w:rsidR="008F49E9" w:rsidRPr="008F49E9">
        <w:rPr>
          <w:rFonts w:asciiTheme="majorHAnsi" w:eastAsia="STKaiti" w:hAnsiTheme="majorHAnsi" w:cstheme="majorHAnsi"/>
          <w:b/>
          <w:bCs/>
          <w:color w:val="FF0000"/>
          <w:sz w:val="24"/>
          <w:szCs w:val="24"/>
        </w:rPr>
        <w:t xml:space="preserve"> </w:t>
      </w:r>
      <w:hyperlink r:id="rId8" w:history="1">
        <w:r w:rsidR="008A10D1" w:rsidRPr="000F55F1">
          <w:rPr>
            <w:rStyle w:val="Hyperlink"/>
            <w:rFonts w:asciiTheme="majorHAnsi" w:eastAsia="STKaiti" w:hAnsiTheme="majorHAnsi" w:cstheme="majorHAnsi"/>
            <w:sz w:val="24"/>
            <w:szCs w:val="24"/>
          </w:rPr>
          <w:t>https://www.mattilsynet.no/dyr_og_dyrehold/reise_med_kjaledyr/fugler_gnagere_kaniner_til_Norge/</w:t>
        </w:r>
      </w:hyperlink>
    </w:p>
    <w:p w14:paraId="5272BFD8" w14:textId="77777777" w:rsidR="00406F55" w:rsidRPr="00A8265B" w:rsidRDefault="00406F55" w:rsidP="00406F55">
      <w:pPr>
        <w:rPr>
          <w:rFonts w:asciiTheme="majorHAnsi" w:eastAsia="STKaiti" w:hAnsiTheme="majorHAnsi" w:cstheme="majorHAnsi"/>
          <w:b/>
          <w:bCs/>
          <w:sz w:val="24"/>
          <w:szCs w:val="24"/>
        </w:rPr>
      </w:pPr>
      <w:r w:rsidRPr="00A8265B">
        <w:rPr>
          <w:rFonts w:asciiTheme="majorHAnsi" w:eastAsia="STKaiti" w:hAnsiTheme="majorHAnsi" w:cstheme="majorHAnsi"/>
          <w:b/>
          <w:bCs/>
          <w:sz w:val="24"/>
          <w:szCs w:val="24"/>
        </w:rPr>
        <w:lastRenderedPageBreak/>
        <w:t>Arrival and Checking In: Friday from 18-21 and Saturday from 7:30-9-00</w:t>
      </w:r>
    </w:p>
    <w:p w14:paraId="1736A3B4" w14:textId="28410B81" w:rsidR="00406F55" w:rsidRPr="00A8265B" w:rsidRDefault="00406F55" w:rsidP="00406F55">
      <w:pPr>
        <w:rPr>
          <w:rFonts w:asciiTheme="majorHAnsi" w:eastAsia="STKaiti" w:hAnsiTheme="majorHAnsi" w:cstheme="majorHAnsi"/>
          <w:b/>
          <w:bCs/>
          <w:sz w:val="24"/>
          <w:szCs w:val="24"/>
        </w:rPr>
      </w:pPr>
      <w:r w:rsidRPr="00A8265B">
        <w:rPr>
          <w:rFonts w:asciiTheme="majorHAnsi" w:eastAsia="STKaiti" w:hAnsiTheme="majorHAnsi" w:cstheme="majorHAnsi"/>
          <w:b/>
          <w:bCs/>
          <w:sz w:val="24"/>
          <w:szCs w:val="24"/>
        </w:rPr>
        <w:t>All cavies must be checked in</w:t>
      </w:r>
      <w:r w:rsidR="00CF2010">
        <w:rPr>
          <w:rFonts w:asciiTheme="majorHAnsi" w:eastAsia="STKaiti" w:hAnsiTheme="majorHAnsi" w:cstheme="majorHAnsi"/>
          <w:b/>
          <w:bCs/>
          <w:sz w:val="24"/>
          <w:szCs w:val="24"/>
        </w:rPr>
        <w:t xml:space="preserve"> also those </w:t>
      </w:r>
      <w:r w:rsidRPr="00A8265B">
        <w:rPr>
          <w:rFonts w:asciiTheme="majorHAnsi" w:eastAsia="STKaiti" w:hAnsiTheme="majorHAnsi" w:cstheme="majorHAnsi"/>
          <w:b/>
          <w:bCs/>
          <w:sz w:val="24"/>
          <w:szCs w:val="24"/>
        </w:rPr>
        <w:t xml:space="preserve">under transit. </w:t>
      </w:r>
    </w:p>
    <w:p w14:paraId="4EDFB9F3" w14:textId="0B735A48" w:rsidR="00D47750" w:rsidRPr="00381D06" w:rsidRDefault="00783D6D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Norwegian rules for check in will ap</w:t>
      </w:r>
      <w:r w:rsidR="009F22D0" w:rsidRPr="00381D06">
        <w:rPr>
          <w:rFonts w:asciiTheme="majorHAnsi" w:eastAsia="STKaiti" w:hAnsiTheme="majorHAnsi" w:cstheme="majorHAnsi"/>
          <w:sz w:val="24"/>
          <w:szCs w:val="24"/>
        </w:rPr>
        <w:t>p</w:t>
      </w: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ly. </w:t>
      </w:r>
      <w:hyperlink r:id="rId9" w:history="1">
        <w:r w:rsidR="00F5489D" w:rsidRPr="00F5489D">
          <w:rPr>
            <w:rStyle w:val="Hyperlink"/>
            <w:rFonts w:asciiTheme="majorHAnsi" w:eastAsia="STKaiti" w:hAnsiTheme="majorHAnsi" w:cstheme="majorHAnsi"/>
            <w:sz w:val="24"/>
            <w:szCs w:val="24"/>
          </w:rPr>
          <w:t>http://www.norskmarsvinklubb.no/uploads/2/3/3/2/23327806/utstillingsreglement.pdf</w:t>
        </w:r>
      </w:hyperlink>
    </w:p>
    <w:p w14:paraId="2632E8E3" w14:textId="023F3BA4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The cavies that are rejected during check-in will be placed, in brought cages/carriers that are at least 29x34cm in size with food and water available, in the quarantine room. </w:t>
      </w:r>
    </w:p>
    <w:p w14:paraId="0A1D24A9" w14:textId="2CD07CCA" w:rsidR="00406F55" w:rsidRPr="00381D06" w:rsidRDefault="00A02889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>This is a cageless show</w:t>
      </w:r>
      <w:r w:rsidR="00EF0D0A"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 xml:space="preserve">. </w:t>
      </w:r>
      <w:r w:rsidR="00406F55"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 xml:space="preserve"> </w:t>
      </w:r>
      <w:r w:rsidR="00EF0D0A"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>All c</w:t>
      </w:r>
      <w:r w:rsidR="00406F55"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 xml:space="preserve">avies being shown must </w:t>
      </w:r>
      <w:r w:rsidR="00EF0D0A"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>stay in their carriers</w:t>
      </w:r>
      <w:r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 xml:space="preserve"> (of at least 29x34cm in siz</w:t>
      </w:r>
      <w:r w:rsidR="005F7135">
        <w:rPr>
          <w:rFonts w:asciiTheme="majorHAnsi" w:eastAsia="STKaiti" w:hAnsiTheme="majorHAnsi" w:cstheme="majorHAnsi"/>
          <w:b/>
          <w:bCs/>
          <w:sz w:val="24"/>
          <w:szCs w:val="24"/>
        </w:rPr>
        <w:t>e, 3 rooms in an al</w:t>
      </w:r>
      <w:r w:rsidR="005F7135" w:rsidRPr="005F7135">
        <w:rPr>
          <w:rFonts w:asciiTheme="majorHAnsi" w:eastAsia="STKaiti" w:hAnsiTheme="majorHAnsi" w:cstheme="majorHAnsi"/>
          <w:b/>
          <w:bCs/>
          <w:sz w:val="24"/>
          <w:szCs w:val="24"/>
        </w:rPr>
        <w:t>uminium pigeon basket</w:t>
      </w:r>
      <w:r w:rsidRPr="00381D06">
        <w:rPr>
          <w:rFonts w:asciiTheme="majorHAnsi" w:eastAsia="STKaiti" w:hAnsiTheme="majorHAnsi" w:cstheme="majorHAnsi"/>
          <w:b/>
          <w:bCs/>
          <w:sz w:val="24"/>
          <w:szCs w:val="24"/>
        </w:rPr>
        <w:t>).</w:t>
      </w: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 </w:t>
      </w:r>
      <w:r w:rsidR="00406F55" w:rsidRPr="00381D06">
        <w:rPr>
          <w:rFonts w:asciiTheme="majorHAnsi" w:eastAsia="STKaiti" w:hAnsiTheme="majorHAnsi" w:cstheme="majorHAnsi"/>
          <w:sz w:val="24"/>
          <w:szCs w:val="24"/>
        </w:rPr>
        <w:t xml:space="preserve"> There will be free bedding</w:t>
      </w:r>
      <w:r w:rsidR="00381D06">
        <w:rPr>
          <w:rFonts w:asciiTheme="majorHAnsi" w:eastAsia="STKaiti" w:hAnsiTheme="majorHAnsi" w:cstheme="majorHAnsi"/>
          <w:sz w:val="24"/>
          <w:szCs w:val="24"/>
        </w:rPr>
        <w:t>,</w:t>
      </w:r>
      <w:r w:rsidR="00406F55" w:rsidRPr="00381D06">
        <w:rPr>
          <w:rFonts w:asciiTheme="majorHAnsi" w:eastAsia="STKaiti" w:hAnsiTheme="majorHAnsi" w:cstheme="majorHAnsi"/>
          <w:sz w:val="24"/>
          <w:szCs w:val="24"/>
        </w:rPr>
        <w:t xml:space="preserve"> hay </w:t>
      </w:r>
      <w:r w:rsidR="00381D06">
        <w:rPr>
          <w:rFonts w:asciiTheme="majorHAnsi" w:eastAsia="STKaiti" w:hAnsiTheme="majorHAnsi" w:cstheme="majorHAnsi"/>
          <w:sz w:val="24"/>
          <w:szCs w:val="24"/>
        </w:rPr>
        <w:t xml:space="preserve">and </w:t>
      </w:r>
      <w:r w:rsidR="00A8265B" w:rsidRPr="00A8265B">
        <w:rPr>
          <w:rFonts w:asciiTheme="majorHAnsi" w:eastAsia="STKaiti" w:hAnsiTheme="majorHAnsi" w:cstheme="majorHAnsi"/>
          <w:sz w:val="24"/>
          <w:szCs w:val="24"/>
        </w:rPr>
        <w:t>vegetables</w:t>
      </w:r>
      <w:r w:rsidR="00A8265B">
        <w:rPr>
          <w:rFonts w:asciiTheme="majorHAnsi" w:eastAsia="STKaiti" w:hAnsiTheme="majorHAnsi" w:cstheme="majorHAnsi"/>
          <w:sz w:val="24"/>
          <w:szCs w:val="24"/>
        </w:rPr>
        <w:t xml:space="preserve"> </w:t>
      </w:r>
      <w:r w:rsidR="00406F55" w:rsidRPr="00381D06">
        <w:rPr>
          <w:rFonts w:asciiTheme="majorHAnsi" w:eastAsia="STKaiti" w:hAnsiTheme="majorHAnsi" w:cstheme="majorHAnsi"/>
          <w:sz w:val="24"/>
          <w:szCs w:val="24"/>
        </w:rPr>
        <w:t>of good quality available</w:t>
      </w:r>
      <w:r w:rsidR="007B0301" w:rsidRPr="00381D06">
        <w:rPr>
          <w:rFonts w:asciiTheme="majorHAnsi" w:eastAsia="STKaiti" w:hAnsiTheme="majorHAnsi" w:cstheme="majorHAnsi"/>
          <w:sz w:val="24"/>
          <w:szCs w:val="24"/>
        </w:rPr>
        <w:t>. F</w:t>
      </w:r>
      <w:r w:rsidR="00406F55" w:rsidRPr="00381D06">
        <w:rPr>
          <w:rFonts w:asciiTheme="majorHAnsi" w:eastAsia="STKaiti" w:hAnsiTheme="majorHAnsi" w:cstheme="majorHAnsi"/>
          <w:sz w:val="24"/>
          <w:szCs w:val="24"/>
        </w:rPr>
        <w:t xml:space="preserve">ood bowls, water bottles and pellets must be brought </w:t>
      </w:r>
      <w:r w:rsidRPr="00381D06">
        <w:rPr>
          <w:rFonts w:asciiTheme="majorHAnsi" w:eastAsia="STKaiti" w:hAnsiTheme="majorHAnsi" w:cstheme="majorHAnsi"/>
          <w:sz w:val="24"/>
          <w:szCs w:val="24"/>
        </w:rPr>
        <w:t>by owner</w:t>
      </w:r>
      <w:r w:rsidR="00406F55" w:rsidRPr="00381D06">
        <w:rPr>
          <w:rFonts w:asciiTheme="majorHAnsi" w:eastAsia="STKaiti" w:hAnsiTheme="majorHAnsi" w:cstheme="majorHAnsi"/>
          <w:sz w:val="24"/>
          <w:szCs w:val="24"/>
        </w:rPr>
        <w:t>. It is expected that everyone helps to keep the area around the ca</w:t>
      </w:r>
      <w:r w:rsidRPr="00381D06">
        <w:rPr>
          <w:rFonts w:asciiTheme="majorHAnsi" w:eastAsia="STKaiti" w:hAnsiTheme="majorHAnsi" w:cstheme="majorHAnsi"/>
          <w:sz w:val="24"/>
          <w:szCs w:val="24"/>
        </w:rPr>
        <w:t>vies</w:t>
      </w:r>
      <w:r w:rsidR="00406F55" w:rsidRPr="00381D06">
        <w:rPr>
          <w:rFonts w:asciiTheme="majorHAnsi" w:eastAsia="STKaiti" w:hAnsiTheme="majorHAnsi" w:cstheme="majorHAnsi"/>
          <w:sz w:val="24"/>
          <w:szCs w:val="24"/>
        </w:rPr>
        <w:t xml:space="preserve"> tidy and clean.</w:t>
      </w:r>
    </w:p>
    <w:p w14:paraId="1B1412DB" w14:textId="0C5F834E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Cavies in transit must be in cages/carries </w:t>
      </w:r>
      <w:bookmarkStart w:id="1" w:name="_Hlk105849028"/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of at least 29x34cm in size </w:t>
      </w:r>
      <w:bookmarkEnd w:id="1"/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with food and water available in the </w:t>
      </w:r>
      <w:r w:rsidR="00CF2010">
        <w:rPr>
          <w:rFonts w:asciiTheme="majorHAnsi" w:eastAsia="STKaiti" w:hAnsiTheme="majorHAnsi" w:cstheme="majorHAnsi"/>
          <w:sz w:val="24"/>
          <w:szCs w:val="24"/>
        </w:rPr>
        <w:t>t</w:t>
      </w: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ransit Room. </w:t>
      </w:r>
    </w:p>
    <w:p w14:paraId="406706AA" w14:textId="058B09A3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All cavies must be present for both days until the show is over. </w:t>
      </w:r>
    </w:p>
    <w:p w14:paraId="4B777469" w14:textId="0C82ACC2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Children can show in the ‘</w:t>
      </w:r>
      <w:r w:rsidR="004C17D9" w:rsidRPr="00381D06">
        <w:rPr>
          <w:rFonts w:asciiTheme="majorHAnsi" w:eastAsia="STKaiti" w:hAnsiTheme="majorHAnsi" w:cstheme="majorHAnsi"/>
          <w:sz w:val="24"/>
          <w:szCs w:val="24"/>
        </w:rPr>
        <w:t xml:space="preserve">Juvenile Pets’  </w:t>
      </w: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category until and including the year they turn 15. </w:t>
      </w:r>
    </w:p>
    <w:p w14:paraId="40B9B304" w14:textId="4C55024F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Membership: Anyone can show, but only members of DMK, DMF, </w:t>
      </w:r>
      <w:r w:rsidR="004020BF">
        <w:rPr>
          <w:rFonts w:asciiTheme="majorHAnsi" w:eastAsia="STKaiti" w:hAnsiTheme="majorHAnsi" w:cstheme="majorHAnsi"/>
          <w:sz w:val="24"/>
          <w:szCs w:val="24"/>
        </w:rPr>
        <w:t>S</w:t>
      </w: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MF, NMK, NMF or SMY can compete for Nordic titles. </w:t>
      </w:r>
    </w:p>
    <w:p w14:paraId="2F15763F" w14:textId="696BEB79" w:rsidR="00406F55" w:rsidRPr="00381D06" w:rsidRDefault="00406F55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 xml:space="preserve">The Nordic countries will be competing against each other. The 10 best results for each country will be added up, and the country with the most points wins. </w:t>
      </w:r>
    </w:p>
    <w:p w14:paraId="7292F50B" w14:textId="00BB36A7" w:rsidR="00783D6D" w:rsidRPr="00381D06" w:rsidRDefault="00783D6D" w:rsidP="00406F55">
      <w:pPr>
        <w:rPr>
          <w:rFonts w:asciiTheme="majorHAnsi" w:eastAsia="STKaiti" w:hAnsiTheme="majorHAnsi" w:cstheme="majorHAnsi"/>
          <w:color w:val="FF0000"/>
          <w:sz w:val="24"/>
          <w:szCs w:val="24"/>
        </w:rPr>
      </w:pPr>
    </w:p>
    <w:p w14:paraId="233435BB" w14:textId="5F5C1690" w:rsidR="00A02889" w:rsidRPr="00DE32E8" w:rsidRDefault="00C043DC" w:rsidP="00DE32E8">
      <w:pPr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</w:pPr>
      <w:r w:rsidRPr="00DE32E8"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  <w:t>Nearby a</w:t>
      </w:r>
      <w:r w:rsidR="00406F55" w:rsidRPr="00DE32E8"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  <w:t xml:space="preserve">ccommodation: </w:t>
      </w:r>
    </w:p>
    <w:p w14:paraId="7F49BA52" w14:textId="00FDBB25" w:rsidR="00A02889" w:rsidRPr="00DE32E8" w:rsidRDefault="002030FA" w:rsidP="00DE32E8">
      <w:pPr>
        <w:pStyle w:val="Listeafsni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hyperlink r:id="rId10" w:history="1">
        <w:r w:rsidR="007F4BD8" w:rsidRPr="00DE32E8">
          <w:rPr>
            <w:rStyle w:val="Hyperlink"/>
            <w:rFonts w:asciiTheme="majorHAnsi" w:hAnsiTheme="majorHAnsi" w:cstheme="majorHAnsi"/>
            <w:sz w:val="24"/>
            <w:szCs w:val="24"/>
          </w:rPr>
          <w:t>Scandic Brennemoen | Hotel in Mysen | Scandic Hotels</w:t>
        </w:r>
      </w:hyperlink>
      <w:r w:rsidR="007F4BD8" w:rsidRPr="00DE32E8">
        <w:rPr>
          <w:rFonts w:asciiTheme="majorHAnsi" w:hAnsiTheme="majorHAnsi" w:cstheme="majorHAnsi"/>
          <w:sz w:val="24"/>
          <w:szCs w:val="24"/>
        </w:rPr>
        <w:t xml:space="preserve">  (33 km from the venue)</w:t>
      </w:r>
    </w:p>
    <w:p w14:paraId="0A9543A0" w14:textId="1B4FE5FC" w:rsidR="007F4BD8" w:rsidRPr="00DE32E8" w:rsidRDefault="002030FA" w:rsidP="00DE32E8">
      <w:pPr>
        <w:pStyle w:val="Listeafsni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hyperlink r:id="rId11" w:history="1">
        <w:r w:rsidR="007F4BD8" w:rsidRPr="00DE32E8">
          <w:rPr>
            <w:rStyle w:val="Hyperlink"/>
            <w:rFonts w:asciiTheme="majorHAnsi" w:hAnsiTheme="majorHAnsi" w:cstheme="majorHAnsi"/>
            <w:sz w:val="24"/>
            <w:szCs w:val="24"/>
          </w:rPr>
          <w:t>Hotell i Ski | Thon Hotels</w:t>
        </w:r>
      </w:hyperlink>
      <w:r w:rsidR="007F4BD8" w:rsidRPr="00DE32E8">
        <w:rPr>
          <w:rFonts w:asciiTheme="majorHAnsi" w:hAnsiTheme="majorHAnsi" w:cstheme="majorHAnsi"/>
          <w:sz w:val="24"/>
          <w:szCs w:val="24"/>
        </w:rPr>
        <w:t xml:space="preserve"> (23 km f</w:t>
      </w:r>
      <w:r w:rsidR="00C043DC" w:rsidRPr="00DE32E8">
        <w:rPr>
          <w:rFonts w:asciiTheme="majorHAnsi" w:hAnsiTheme="majorHAnsi" w:cstheme="majorHAnsi"/>
          <w:sz w:val="24"/>
          <w:szCs w:val="24"/>
        </w:rPr>
        <w:t>ro</w:t>
      </w:r>
      <w:r w:rsidR="007F4BD8" w:rsidRPr="00DE32E8">
        <w:rPr>
          <w:rFonts w:asciiTheme="majorHAnsi" w:hAnsiTheme="majorHAnsi" w:cstheme="majorHAnsi"/>
          <w:sz w:val="24"/>
          <w:szCs w:val="24"/>
        </w:rPr>
        <w:t>m the venue)</w:t>
      </w:r>
    </w:p>
    <w:p w14:paraId="0217A280" w14:textId="5A6574CF" w:rsidR="007F4BD8" w:rsidRPr="00DE32E8" w:rsidRDefault="002030FA" w:rsidP="00DE32E8">
      <w:pPr>
        <w:pStyle w:val="Listeafsnit"/>
        <w:numPr>
          <w:ilvl w:val="0"/>
          <w:numId w:val="4"/>
        </w:numPr>
      </w:pPr>
      <w:hyperlink r:id="rId12" w:history="1">
        <w:r w:rsidR="00C043DC" w:rsidRPr="00DE32E8">
          <w:rPr>
            <w:rStyle w:val="Hyperlink"/>
            <w:rFonts w:asciiTheme="majorHAnsi" w:hAnsiTheme="majorHAnsi" w:cstheme="majorHAnsi"/>
            <w:sz w:val="24"/>
            <w:szCs w:val="24"/>
          </w:rPr>
          <w:t>Overnatting | Vestby Hyttepark | Viken</w:t>
        </w:r>
      </w:hyperlink>
      <w:r w:rsidR="00C043DC" w:rsidRPr="00DE32E8">
        <w:rPr>
          <w:rFonts w:asciiTheme="majorHAnsi" w:hAnsiTheme="majorHAnsi" w:cstheme="majorHAnsi"/>
          <w:sz w:val="24"/>
          <w:szCs w:val="24"/>
        </w:rPr>
        <w:t xml:space="preserve"> (19 km from the venue)</w:t>
      </w:r>
    </w:p>
    <w:p w14:paraId="6D81EA84" w14:textId="56AC919A" w:rsidR="00C043DC" w:rsidRPr="00DE32E8" w:rsidRDefault="002030FA" w:rsidP="00DE32E8">
      <w:pPr>
        <w:pStyle w:val="Listeafsni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hyperlink r:id="rId13" w:history="1">
        <w:r w:rsidR="00C043DC" w:rsidRPr="00DE32E8">
          <w:rPr>
            <w:rStyle w:val="Hyperlink"/>
            <w:rFonts w:asciiTheme="majorHAnsi" w:hAnsiTheme="majorHAnsi" w:cstheme="majorHAnsi"/>
            <w:sz w:val="24"/>
            <w:szCs w:val="24"/>
          </w:rPr>
          <w:t>Hotell | Storebaug Gjestegård | Viken</w:t>
        </w:r>
      </w:hyperlink>
      <w:r w:rsidR="00C043DC" w:rsidRPr="00DE32E8">
        <w:rPr>
          <w:rFonts w:asciiTheme="majorHAnsi" w:hAnsiTheme="majorHAnsi" w:cstheme="majorHAnsi"/>
          <w:sz w:val="24"/>
          <w:szCs w:val="24"/>
        </w:rPr>
        <w:t xml:space="preserve"> (20 km from the venue)</w:t>
      </w:r>
    </w:p>
    <w:p w14:paraId="5E03D247" w14:textId="6142D7FC" w:rsidR="00D960E2" w:rsidRPr="00381D06" w:rsidRDefault="00D960E2" w:rsidP="007F4BD8">
      <w:pPr>
        <w:rPr>
          <w:rFonts w:asciiTheme="majorHAnsi" w:hAnsiTheme="majorHAnsi" w:cstheme="majorHAnsi"/>
          <w:sz w:val="24"/>
          <w:szCs w:val="24"/>
        </w:rPr>
      </w:pPr>
    </w:p>
    <w:p w14:paraId="26DB4C1E" w14:textId="5069FF31" w:rsidR="00406F55" w:rsidRDefault="00D960E2" w:rsidP="00406F55">
      <w:pPr>
        <w:rPr>
          <w:rFonts w:asciiTheme="majorHAnsi" w:hAnsiTheme="majorHAnsi" w:cstheme="majorHAnsi"/>
          <w:sz w:val="24"/>
          <w:szCs w:val="24"/>
        </w:rPr>
      </w:pPr>
      <w:r w:rsidRPr="00DE32E8">
        <w:rPr>
          <w:rFonts w:asciiTheme="majorHAnsi" w:hAnsiTheme="majorHAnsi" w:cstheme="majorHAnsi"/>
          <w:sz w:val="24"/>
          <w:szCs w:val="24"/>
        </w:rPr>
        <w:t xml:space="preserve">There will be a kiosk at the venue </w:t>
      </w:r>
      <w:r w:rsidR="00976B7F" w:rsidRPr="00DE32E8">
        <w:rPr>
          <w:rFonts w:asciiTheme="majorHAnsi" w:hAnsiTheme="majorHAnsi" w:cstheme="majorHAnsi"/>
          <w:sz w:val="24"/>
          <w:szCs w:val="24"/>
        </w:rPr>
        <w:t>selling food, coffe, tea, softdrinks.</w:t>
      </w:r>
      <w:r w:rsidR="00DF7242" w:rsidRPr="00DE32E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6FD59E" w14:textId="77777777" w:rsidR="00B64A93" w:rsidRPr="00B64A93" w:rsidRDefault="00B64A93" w:rsidP="00B64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FC3B0C8" w14:textId="3404A415" w:rsidR="00C043DC" w:rsidRPr="00DE32E8" w:rsidRDefault="00C043DC" w:rsidP="00911573">
      <w:pPr>
        <w:spacing w:after="0"/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</w:pPr>
      <w:r w:rsidRPr="00DE32E8"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  <w:t>Dinner</w:t>
      </w:r>
      <w:r w:rsidR="00446B64" w:rsidRPr="00DE32E8"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  <w:t xml:space="preserve"> and party:</w:t>
      </w:r>
    </w:p>
    <w:p w14:paraId="311793FE" w14:textId="737E4798" w:rsidR="00446B64" w:rsidRPr="00DE32E8" w:rsidRDefault="00D960E2" w:rsidP="00911573">
      <w:pPr>
        <w:spacing w:after="0"/>
        <w:rPr>
          <w:rFonts w:asciiTheme="majorHAnsi" w:eastAsia="STKaiti" w:hAnsiTheme="majorHAnsi" w:cstheme="majorHAnsi"/>
          <w:sz w:val="24"/>
          <w:szCs w:val="24"/>
        </w:rPr>
      </w:pPr>
      <w:r w:rsidRPr="00DE32E8">
        <w:rPr>
          <w:rFonts w:asciiTheme="majorHAnsi" w:eastAsia="STKaiti" w:hAnsiTheme="majorHAnsi" w:cstheme="majorHAnsi"/>
          <w:sz w:val="24"/>
          <w:szCs w:val="24"/>
        </w:rPr>
        <w:t>Seperate invitation will be sent out before entries are closed.</w:t>
      </w:r>
    </w:p>
    <w:p w14:paraId="7072EAE8" w14:textId="11893FB3" w:rsidR="00D960E2" w:rsidRPr="00381D06" w:rsidRDefault="00D960E2" w:rsidP="00406F55">
      <w:pPr>
        <w:rPr>
          <w:rFonts w:asciiTheme="majorHAnsi" w:eastAsia="STKaiti" w:hAnsiTheme="majorHAnsi" w:cstheme="majorHAnsi"/>
          <w:sz w:val="24"/>
          <w:szCs w:val="24"/>
        </w:rPr>
      </w:pPr>
    </w:p>
    <w:p w14:paraId="48B2DE9F" w14:textId="708F94B1" w:rsidR="00D960E2" w:rsidRPr="00DE32E8" w:rsidRDefault="00D960E2" w:rsidP="00911573">
      <w:pPr>
        <w:spacing w:after="0"/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</w:pPr>
      <w:r w:rsidRPr="00DE32E8"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  <w:t xml:space="preserve">Show </w:t>
      </w:r>
      <w:r w:rsidR="002D5B18" w:rsidRPr="00DE32E8"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  <w:t>manager:</w:t>
      </w:r>
    </w:p>
    <w:p w14:paraId="02FEA7E5" w14:textId="1679D254" w:rsidR="00D960E2" w:rsidRPr="00381D06" w:rsidRDefault="00D960E2" w:rsidP="00911573">
      <w:pPr>
        <w:spacing w:after="0"/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Tom Erik Feragen</w:t>
      </w:r>
    </w:p>
    <w:p w14:paraId="637A14A4" w14:textId="77777777" w:rsidR="00911573" w:rsidRDefault="00911573" w:rsidP="00406F55">
      <w:pPr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</w:pPr>
    </w:p>
    <w:p w14:paraId="67670966" w14:textId="33190FA6" w:rsidR="00D960E2" w:rsidRPr="00381D06" w:rsidRDefault="00D960E2" w:rsidP="00406F55">
      <w:pPr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</w:pPr>
      <w:r w:rsidRPr="00381D06">
        <w:rPr>
          <w:rFonts w:asciiTheme="majorHAnsi" w:eastAsia="STKaiti" w:hAnsiTheme="majorHAnsi" w:cstheme="majorHAnsi"/>
          <w:b/>
          <w:bCs/>
          <w:sz w:val="24"/>
          <w:szCs w:val="24"/>
          <w:u w:val="single"/>
        </w:rPr>
        <w:t xml:space="preserve">Any questions please contact: </w:t>
      </w:r>
    </w:p>
    <w:p w14:paraId="7A4495EE" w14:textId="51132597" w:rsidR="00D960E2" w:rsidRPr="00381D06" w:rsidRDefault="00D960E2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Tom Erik Feragen</w:t>
      </w:r>
      <w:r w:rsidR="002D5B18" w:rsidRPr="00381D06">
        <w:rPr>
          <w:rFonts w:asciiTheme="majorHAnsi" w:eastAsia="STKaiti" w:hAnsiTheme="majorHAnsi" w:cstheme="majorHAnsi"/>
          <w:sz w:val="24"/>
          <w:szCs w:val="24"/>
        </w:rPr>
        <w:t>: Tomerikferagen@hotmail.com</w:t>
      </w:r>
    </w:p>
    <w:p w14:paraId="4987A5BE" w14:textId="2B08CD1C" w:rsidR="00406F55" w:rsidRPr="00381D06" w:rsidRDefault="00D960E2" w:rsidP="00406F55">
      <w:pPr>
        <w:rPr>
          <w:rFonts w:asciiTheme="majorHAnsi" w:eastAsia="STKaiti" w:hAnsiTheme="majorHAnsi" w:cstheme="majorHAnsi"/>
          <w:sz w:val="24"/>
          <w:szCs w:val="24"/>
        </w:rPr>
      </w:pPr>
      <w:r w:rsidRPr="00381D06">
        <w:rPr>
          <w:rFonts w:asciiTheme="majorHAnsi" w:eastAsia="STKaiti" w:hAnsiTheme="majorHAnsi" w:cstheme="majorHAnsi"/>
          <w:sz w:val="24"/>
          <w:szCs w:val="24"/>
        </w:rPr>
        <w:t>Karine Elstad: karineelstad@gmail.com</w:t>
      </w:r>
      <w:r w:rsidR="00DF7242" w:rsidRPr="00381D06">
        <w:rPr>
          <w:rFonts w:asciiTheme="majorHAnsi" w:eastAsia="STKaiti" w:hAnsiTheme="majorHAnsi" w:cstheme="majorHAnsi"/>
          <w:sz w:val="24"/>
          <w:szCs w:val="24"/>
        </w:rPr>
        <w:t>.</w:t>
      </w:r>
    </w:p>
    <w:sectPr w:rsidR="00406F55" w:rsidRPr="00381D06" w:rsidSect="004609A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C9F"/>
    <w:multiLevelType w:val="hybridMultilevel"/>
    <w:tmpl w:val="6E9A62DA"/>
    <w:lvl w:ilvl="0" w:tplc="EDD48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10AC"/>
    <w:multiLevelType w:val="hybridMultilevel"/>
    <w:tmpl w:val="F6829642"/>
    <w:lvl w:ilvl="0" w:tplc="A966385E">
      <w:start w:val="5"/>
      <w:numFmt w:val="bullet"/>
      <w:lvlText w:val=""/>
      <w:lvlJc w:val="left"/>
      <w:pPr>
        <w:ind w:left="720" w:hanging="360"/>
      </w:pPr>
      <w:rPr>
        <w:rFonts w:ascii="Symbol" w:eastAsia="STKaiti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22681"/>
    <w:multiLevelType w:val="hybridMultilevel"/>
    <w:tmpl w:val="B87AC6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B0222"/>
    <w:multiLevelType w:val="hybridMultilevel"/>
    <w:tmpl w:val="48ECDE26"/>
    <w:lvl w:ilvl="0" w:tplc="A57865F0">
      <w:start w:val="5"/>
      <w:numFmt w:val="bullet"/>
      <w:lvlText w:val=""/>
      <w:lvlJc w:val="left"/>
      <w:pPr>
        <w:ind w:left="720" w:hanging="360"/>
      </w:pPr>
      <w:rPr>
        <w:rFonts w:ascii="Symbol" w:eastAsia="STKaiti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76268">
    <w:abstractNumId w:val="3"/>
  </w:num>
  <w:num w:numId="2" w16cid:durableId="347173153">
    <w:abstractNumId w:val="1"/>
  </w:num>
  <w:num w:numId="3" w16cid:durableId="1591498776">
    <w:abstractNumId w:val="2"/>
  </w:num>
  <w:num w:numId="4" w16cid:durableId="111478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55"/>
    <w:rsid w:val="00041EE3"/>
    <w:rsid w:val="00134C62"/>
    <w:rsid w:val="00146F9F"/>
    <w:rsid w:val="00190029"/>
    <w:rsid w:val="002030FA"/>
    <w:rsid w:val="00222A8B"/>
    <w:rsid w:val="00275E31"/>
    <w:rsid w:val="002879FE"/>
    <w:rsid w:val="002C07A1"/>
    <w:rsid w:val="002D5B18"/>
    <w:rsid w:val="00312BDD"/>
    <w:rsid w:val="00381D06"/>
    <w:rsid w:val="003E710D"/>
    <w:rsid w:val="004020BF"/>
    <w:rsid w:val="00406F55"/>
    <w:rsid w:val="00446B64"/>
    <w:rsid w:val="004609AA"/>
    <w:rsid w:val="004C17D9"/>
    <w:rsid w:val="00550E03"/>
    <w:rsid w:val="005B3026"/>
    <w:rsid w:val="005F0EA7"/>
    <w:rsid w:val="005F7135"/>
    <w:rsid w:val="0062109A"/>
    <w:rsid w:val="00742F44"/>
    <w:rsid w:val="0078324A"/>
    <w:rsid w:val="00783D6D"/>
    <w:rsid w:val="007B0301"/>
    <w:rsid w:val="007F4BD8"/>
    <w:rsid w:val="008035A8"/>
    <w:rsid w:val="008A10D1"/>
    <w:rsid w:val="008B4C46"/>
    <w:rsid w:val="008F49E9"/>
    <w:rsid w:val="00911573"/>
    <w:rsid w:val="00976B7F"/>
    <w:rsid w:val="00993DA3"/>
    <w:rsid w:val="009F22D0"/>
    <w:rsid w:val="00A02889"/>
    <w:rsid w:val="00A8265B"/>
    <w:rsid w:val="00B445EF"/>
    <w:rsid w:val="00B64A93"/>
    <w:rsid w:val="00B86E0A"/>
    <w:rsid w:val="00BB58E9"/>
    <w:rsid w:val="00C043DC"/>
    <w:rsid w:val="00C95866"/>
    <w:rsid w:val="00CF0D13"/>
    <w:rsid w:val="00CF2010"/>
    <w:rsid w:val="00D01306"/>
    <w:rsid w:val="00D47750"/>
    <w:rsid w:val="00D960E2"/>
    <w:rsid w:val="00DE32E8"/>
    <w:rsid w:val="00DF7242"/>
    <w:rsid w:val="00E4140F"/>
    <w:rsid w:val="00E47614"/>
    <w:rsid w:val="00EF0D0A"/>
    <w:rsid w:val="00EF1B00"/>
    <w:rsid w:val="00F5489D"/>
    <w:rsid w:val="00FA14B1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56BD"/>
  <w15:chartTrackingRefBased/>
  <w15:docId w15:val="{4911E1BA-E724-4844-8A28-4983D273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83D6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F4BD8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4609A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54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tilsynet.no/dyr_og_dyrehold/reise_med_kjaledyr/fugler_gnagere_kaniner_til_Norge/" TargetMode="External"/><Relationship Id="rId13" Type="http://schemas.openxmlformats.org/officeDocument/2006/relationships/hyperlink" Target="https://www.storebaug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skmarsvinklubb.no/paringmelding.html" TargetMode="External"/><Relationship Id="rId12" Type="http://schemas.openxmlformats.org/officeDocument/2006/relationships/hyperlink" Target="https://www.vestbyhyttepar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honhotels.no/hoteller/norge/sk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scandichotels.com/hotels/norway/mysen/scandic-brennemo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skmarsvinklubb.no/uploads/2/3/3/2/23327806/utstillingsregle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elstad</dc:creator>
  <cp:keywords/>
  <dc:description/>
  <cp:lastModifiedBy>Cathrine Slangerup</cp:lastModifiedBy>
  <cp:revision>2</cp:revision>
  <dcterms:created xsi:type="dcterms:W3CDTF">2022-07-13T20:34:00Z</dcterms:created>
  <dcterms:modified xsi:type="dcterms:W3CDTF">2022-07-13T20:34:00Z</dcterms:modified>
</cp:coreProperties>
</file>